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31" w:rsidRPr="00C351C0" w:rsidRDefault="002A4131" w:rsidP="00DB76C0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общеобразовательное бюджетное учреждение</w:t>
      </w:r>
      <w:r w:rsidRPr="00C351C0">
        <w:rPr>
          <w:b/>
          <w:lang w:val="ru-RU"/>
        </w:rPr>
        <w:br/>
      </w: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школа д.Юнусово муниципального района Мечетлинский район Республики Башкортостан</w:t>
      </w:r>
      <w:r w:rsidRPr="00C351C0">
        <w:rPr>
          <w:b/>
          <w:lang w:val="ru-RU"/>
        </w:rPr>
        <w:br/>
      </w:r>
      <w:r w:rsidRPr="00C351C0">
        <w:rPr>
          <w:rFonts w:hAnsi="Times New Roman" w:cs="Times New Roman"/>
          <w:b/>
          <w:color w:val="000000"/>
          <w:sz w:val="24"/>
          <w:szCs w:val="24"/>
          <w:lang w:val="ru-RU"/>
        </w:rPr>
        <w:t>(МОБУ СОШ д.Юнусово)</w:t>
      </w:r>
    </w:p>
    <w:p w:rsidR="009A2808" w:rsidRPr="00E1107E" w:rsidRDefault="009A2808" w:rsidP="00DB76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51"/>
        <w:gridCol w:w="5452"/>
      </w:tblGrid>
      <w:tr w:rsidR="009A2808" w:rsidRPr="00DB76C0" w:rsidTr="00D23CCA">
        <w:trPr>
          <w:trHeight w:val="167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08" w:rsidRPr="00E1107E" w:rsidRDefault="002E0C20" w:rsidP="00DB7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1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</w:t>
            </w:r>
          </w:p>
          <w:p w:rsidR="009A2808" w:rsidRPr="00E1107E" w:rsidRDefault="00D23CCA" w:rsidP="00DB7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>
              <w:rPr>
                <w:lang w:val="ru-RU"/>
              </w:rPr>
              <w:t xml:space="preserve"> школы</w:t>
            </w:r>
            <w:r w:rsidR="002E0C20" w:rsidRPr="00E1107E">
              <w:rPr>
                <w:lang w:val="ru-RU"/>
              </w:rPr>
              <w:br/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08" w:rsidRPr="00E1107E" w:rsidRDefault="002E0C20" w:rsidP="00DB7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1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 w:rsidR="00A267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АЮ</w:t>
            </w:r>
          </w:p>
          <w:p w:rsidR="00A26762" w:rsidRDefault="00A26762" w:rsidP="00DB7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r w:rsidR="00D23C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 СОШ д.Юнусово</w:t>
            </w:r>
          </w:p>
          <w:p w:rsidR="009A2808" w:rsidRPr="00E1107E" w:rsidRDefault="00A26762" w:rsidP="00DB7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6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ba-RU"/>
              </w:rPr>
              <w:t>М.Г.Фаттахова</w:t>
            </w:r>
            <w:r w:rsidR="002E0C20" w:rsidRPr="00E1107E">
              <w:rPr>
                <w:lang w:val="ru-RU"/>
              </w:rPr>
              <w:br/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90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 w:rsidR="00290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="002E0C20" w:rsidRPr="00E110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9A2808" w:rsidRPr="00E1107E" w:rsidRDefault="002E0C20" w:rsidP="00DB76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учащихся</w:t>
      </w:r>
    </w:p>
    <w:p w:rsidR="009A2808" w:rsidRPr="00E1107E" w:rsidRDefault="002E0C20" w:rsidP="00DB76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A2808" w:rsidRPr="00E1107E" w:rsidRDefault="002E0C20" w:rsidP="00DB76C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1.1. Настоящий режим занятий учащихся М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ОБУ СОШ </w:t>
      </w:r>
      <w:proofErr w:type="spellStart"/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,Ю</w:t>
      </w:r>
      <w:proofErr w:type="gramEnd"/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нусово</w:t>
      </w:r>
      <w:proofErr w:type="spellEnd"/>
      <w:r w:rsidR="00DB76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школа)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с:</w:t>
      </w:r>
    </w:p>
    <w:p w:rsidR="009A2808" w:rsidRPr="00E1107E" w:rsidRDefault="002E0C20" w:rsidP="00DB76C0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9A2808" w:rsidRPr="00E1107E" w:rsidRDefault="002E0C20" w:rsidP="00DB76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9A2808" w:rsidRPr="00E1107E" w:rsidRDefault="002E0C20" w:rsidP="00DB76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9A2808" w:rsidRPr="00E1107E" w:rsidRDefault="002E0C20" w:rsidP="00DB76C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9A2808" w:rsidRPr="00E1107E" w:rsidRDefault="002E0C20" w:rsidP="00DB76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2.2. 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</w:t>
      </w:r>
      <w:r w:rsidRPr="004078A6">
        <w:rPr>
          <w:rFonts w:hAnsi="Times New Roman" w:cs="Times New Roman"/>
          <w:sz w:val="24"/>
          <w:szCs w:val="24"/>
          <w:lang w:val="ru-RU"/>
        </w:rPr>
        <w:t>аттестации в 9-х, 11-х классах,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в 1-м классе – 33 недели.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. Учебный год составляют учебные периоды: четверти и </w:t>
      </w:r>
      <w:r w:rsidR="00797D58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. Количество четвертей в учебном году – 4, </w:t>
      </w:r>
      <w:r w:rsidR="00797D58">
        <w:rPr>
          <w:rFonts w:hAnsi="Times New Roman" w:cs="Times New Roman"/>
          <w:sz w:val="24"/>
          <w:szCs w:val="24"/>
          <w:lang w:val="ru-RU"/>
        </w:rPr>
        <w:t>полугодий</w:t>
      </w:r>
      <w:r w:rsidRPr="004078A6">
        <w:rPr>
          <w:rFonts w:hAnsi="Times New Roman" w:cs="Times New Roman"/>
          <w:sz w:val="24"/>
          <w:szCs w:val="24"/>
          <w:lang w:val="ru-RU"/>
        </w:rPr>
        <w:t xml:space="preserve"> –</w:t>
      </w:r>
      <w:r w:rsidR="004078A6" w:rsidRPr="004078A6">
        <w:rPr>
          <w:rFonts w:hAnsi="Times New Roman" w:cs="Times New Roman"/>
          <w:sz w:val="24"/>
          <w:szCs w:val="24"/>
          <w:lang w:val="ru-RU"/>
        </w:rPr>
        <w:t xml:space="preserve"> 2</w:t>
      </w:r>
      <w:r w:rsidRPr="004078A6">
        <w:rPr>
          <w:rFonts w:hAnsi="Times New Roman" w:cs="Times New Roman"/>
          <w:sz w:val="24"/>
          <w:szCs w:val="24"/>
          <w:lang w:val="ru-RU"/>
        </w:rPr>
        <w:t>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в середине третьей четверти.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 (</w:t>
      </w:r>
      <w:r w:rsidR="00797D58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9A2808" w:rsidRPr="00E1107E" w:rsidRDefault="002E0C20" w:rsidP="00DB76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5 дневной учебной неделе, в субботу возможно проведение внеурочной деятельности.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 4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Продолжительность уроков в 1-м классе составляет:</w:t>
      </w:r>
    </w:p>
    <w:p w:rsidR="009A2808" w:rsidRDefault="002E0C20" w:rsidP="00DB76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сентябре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2808" w:rsidRDefault="002E0C20" w:rsidP="00DB76C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одну смену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. Начало уроков </w:t>
      </w:r>
      <w:r w:rsidR="00E1107E">
        <w:rPr>
          <w:rFonts w:hAnsi="Times New Roman" w:cs="Times New Roman"/>
          <w:color w:val="000000"/>
          <w:sz w:val="24"/>
          <w:szCs w:val="24"/>
          <w:lang w:val="ru-RU"/>
        </w:rPr>
        <w:t>-9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После каждого урока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перерыв 10 мин, после второго </w:t>
      </w:r>
      <w:r w:rsidR="00C627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третьего урока –</w:t>
      </w:r>
      <w:r w:rsidR="00C627B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2323"/>
        <w:gridCol w:w="1694"/>
      </w:tblGrid>
      <w:tr w:rsidR="009A28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E110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  <w:r w:rsidR="002E0C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2E0C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A28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:40</w:t>
            </w:r>
          </w:p>
        </w:tc>
      </w:tr>
      <w:tr w:rsidR="009A28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:45–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:50–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  <w:tr w:rsidR="009A28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2E6F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280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2E0C20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:35–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2808" w:rsidRDefault="00C627BF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:50–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E0C20">
              <w:rPr>
                <w:rFonts w:hAnsi="Times New Roman" w:cs="Times New Roman"/>
                <w:color w:val="000000"/>
                <w:sz w:val="24"/>
                <w:szCs w:val="24"/>
              </w:rPr>
              <w:t>:30</w:t>
            </w:r>
          </w:p>
        </w:tc>
      </w:tr>
    </w:tbl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8"/>
        <w:gridCol w:w="2051"/>
      </w:tblGrid>
      <w:tr w:rsidR="00E1107E" w:rsidTr="00E11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P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2-11 классы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Pr="002E6F5B" w:rsidRDefault="002E6F5B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2E6F5B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Pr="009D2F14" w:rsidRDefault="002E6F5B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:50–10:3</w:t>
            </w:r>
            <w:r w:rsidR="009D2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9D2F14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Pr="009D2F14" w:rsidRDefault="009D2F14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9D2F14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1107E" w:rsidTr="00E1107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Default="00E1107E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7E" w:rsidRPr="009D2F14" w:rsidRDefault="009D2F14" w:rsidP="00DB76C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1107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</w:tr>
    </w:tbl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9A2808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A2808" w:rsidRPr="00E1107E" w:rsidRDefault="002E0C20" w:rsidP="00DB76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1-х классах – четырех и один раз в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пять уроков, за счет физической культуры;</w:t>
      </w:r>
    </w:p>
    <w:p w:rsidR="009A2808" w:rsidRPr="00E1107E" w:rsidRDefault="002E0C20" w:rsidP="00DB76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2 – 4-х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9A2808" w:rsidRDefault="002E0C20" w:rsidP="00DB76C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– 6-х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A2808" w:rsidRDefault="002E0C20" w:rsidP="00DB76C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7–10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10–18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5.1. При использовании ЭСО на занятиях соблюдаются нормы продолжительности, установленные СП 2.4.3648-20 и </w:t>
      </w:r>
      <w:proofErr w:type="spell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5.3.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</w:t>
      </w:r>
    </w:p>
    <w:p w:rsidR="009A2808" w:rsidRPr="00E1107E" w:rsidRDefault="002E0C20" w:rsidP="00DB76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07E">
        <w:rPr>
          <w:rFonts w:hAnsi="Times New Roman" w:cs="Times New Roman"/>
          <w:color w:val="000000"/>
          <w:sz w:val="24"/>
          <w:szCs w:val="24"/>
          <w:lang w:val="ru-RU"/>
        </w:rPr>
        <w:t>6.2. 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9A2808" w:rsidRPr="00E1107E" w:rsidSect="00E1107E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03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E0B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31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70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004B"/>
    <w:rsid w:val="002A4131"/>
    <w:rsid w:val="002D33B1"/>
    <w:rsid w:val="002D3591"/>
    <w:rsid w:val="002E0C20"/>
    <w:rsid w:val="002E6F5B"/>
    <w:rsid w:val="003514A0"/>
    <w:rsid w:val="004078A6"/>
    <w:rsid w:val="004F7E17"/>
    <w:rsid w:val="005A05CE"/>
    <w:rsid w:val="00653AF6"/>
    <w:rsid w:val="00724A91"/>
    <w:rsid w:val="00797D58"/>
    <w:rsid w:val="009A2808"/>
    <w:rsid w:val="009D2F14"/>
    <w:rsid w:val="00A26762"/>
    <w:rsid w:val="00B73A5A"/>
    <w:rsid w:val="00C14E62"/>
    <w:rsid w:val="00C627BF"/>
    <w:rsid w:val="00D23CCA"/>
    <w:rsid w:val="00DB76C0"/>
    <w:rsid w:val="00E1107E"/>
    <w:rsid w:val="00E438A1"/>
    <w:rsid w:val="00F01E19"/>
    <w:rsid w:val="00FC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2022-11-07T09:55:00Z</dcterms:modified>
</cp:coreProperties>
</file>